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rPr>
      </w:pPr>
      <w:r>
        <w:rPr>
          <w:rFonts w:ascii="Arial" w:hAnsi="Arial"/>
        </w:rPr>
        <w:t>Thema-avond Zorg &amp; Welzijn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Donderdag 25 januari heeft prof.dr. Giel Nijpels, bijzonder hoogleraar Huisartsgeneeskinde en Diabetes, ons uitgelegd hoe diabetes (‘suikerziekte’) ontstaat. </w:t>
      </w:r>
    </w:p>
    <w:p>
      <w:pPr>
        <w:pStyle w:val="Normal"/>
        <w:bidi w:val="0"/>
        <w:jc w:val="left"/>
        <w:rPr>
          <w:rFonts w:ascii="Arial" w:hAnsi="Arial"/>
        </w:rPr>
      </w:pPr>
      <w:r>
        <w:rPr>
          <w:rFonts w:ascii="Arial" w:hAnsi="Arial"/>
        </w:rPr>
        <w:t>Hoe het werkt, welke complicaties da</w:t>
      </w:r>
      <w:r>
        <w:rPr>
          <w:rFonts w:ascii="Arial" w:hAnsi="Arial"/>
        </w:rPr>
        <w:t>a</w:t>
      </w:r>
      <w:r>
        <w:rPr>
          <w:rFonts w:ascii="Arial" w:hAnsi="Arial"/>
        </w:rPr>
        <w:t>rbij betrokken zijn. Maar voor</w:t>
      </w:r>
      <w:r>
        <w:rPr>
          <w:rFonts w:ascii="Arial" w:hAnsi="Arial"/>
        </w:rPr>
        <w:t>al</w:t>
      </w:r>
      <w:r>
        <w:rPr>
          <w:rFonts w:ascii="Arial" w:hAnsi="Arial"/>
        </w:rPr>
        <w:t>: wat we eraan kunnen doen.</w:t>
      </w:r>
    </w:p>
    <w:p>
      <w:pPr>
        <w:pStyle w:val="Normal"/>
        <w:bidi w:val="0"/>
        <w:jc w:val="left"/>
        <w:rPr>
          <w:rFonts w:ascii="Arial" w:hAnsi="Arial"/>
        </w:rPr>
      </w:pPr>
      <w:r>
        <w:rPr>
          <w:rFonts w:ascii="Arial" w:hAnsi="Arial"/>
        </w:rPr>
        <w:t xml:space="preserve">Eerst werd verteld over de geschiedenis: 1675: </w:t>
      </w:r>
      <w:r>
        <w:rPr>
          <w:rFonts w:ascii="Arial" w:hAnsi="Arial"/>
        </w:rPr>
        <w:t xml:space="preserve">ontdekking </w:t>
      </w:r>
      <w:r>
        <w:rPr>
          <w:rFonts w:ascii="Arial" w:hAnsi="Arial"/>
        </w:rPr>
        <w:t>eilandjes van Langerhans in alvleesklier; 1921: ontdekking van insuline; 1959: productie van insuline uit dieren; 1962: onderscheid type 1 en 2; vanaf 1971: uitgebreidere kennis en onderzoek van werking bij diabetes.</w:t>
      </w:r>
    </w:p>
    <w:p>
      <w:pPr>
        <w:pStyle w:val="Normal"/>
        <w:bidi w:val="0"/>
        <w:jc w:val="left"/>
        <w:rPr>
          <w:rFonts w:ascii="Arial" w:hAnsi="Arial"/>
        </w:rPr>
      </w:pPr>
      <w:r>
        <w:rPr>
          <w:rFonts w:ascii="Arial" w:hAnsi="Arial"/>
        </w:rPr>
        <w:t xml:space="preserve">De twee types ‘1’ en ‘2’ kwamen aan bod. Type 1 begint op jonge leeftijd. Soms manifesteert de ziekte zich vrij plotseling na ogenschijnlijke ‘griepverschijnselen’ en veel drinken en plassen. Snelheid om in te grijpen is geboden, omdat glucosewaarden dan echt véél te hoog zijn </w:t>
      </w:r>
      <w:r>
        <w:rPr>
          <w:rFonts w:ascii="Arial" w:hAnsi="Arial"/>
        </w:rPr>
        <w:t>en levensbedreigend</w:t>
      </w:r>
      <w:r>
        <w:rPr>
          <w:rFonts w:ascii="Arial" w:hAnsi="Arial"/>
        </w:rPr>
        <w:t>. Onderzoek naar behandeling en mogelijk genezing is gaande.</w:t>
      </w:r>
    </w:p>
    <w:p>
      <w:pPr>
        <w:pStyle w:val="Normal"/>
        <w:bidi w:val="0"/>
        <w:jc w:val="left"/>
        <w:rPr>
          <w:rFonts w:ascii="Arial" w:hAnsi="Arial"/>
        </w:rPr>
      </w:pPr>
      <w:r>
        <w:rPr>
          <w:rFonts w:ascii="Arial" w:hAnsi="Arial"/>
        </w:rPr>
        <w:t xml:space="preserve">Type 2 is een andere kwestie. Deze ontstaat (momenteel) meestal door ouderdom en is niet te genezen. Maar onderzoek laat zien dat steeds meer jongeren een ‘voorstadium’ van diabetes en risico’s daarbij hebben. Bovendien weten ook ouderen soms niet </w:t>
      </w:r>
      <w:r>
        <w:rPr>
          <w:rFonts w:ascii="Arial" w:hAnsi="Arial"/>
        </w:rPr>
        <w:t>dat ze diabetes hebben. Of weten te weinig</w:t>
      </w:r>
      <w:r>
        <w:rPr>
          <w:rFonts w:ascii="Arial" w:hAnsi="Arial"/>
        </w:rPr>
        <w:t xml:space="preserve"> van ’</w:t>
      </w:r>
      <w:r>
        <w:rPr>
          <w:rFonts w:ascii="Arial" w:hAnsi="Arial"/>
        </w:rPr>
        <w:t>sluipmoordenaar’</w:t>
      </w:r>
      <w:r>
        <w:rPr>
          <w:rFonts w:ascii="Arial" w:hAnsi="Arial"/>
        </w:rPr>
        <w:t xml:space="preserve"> diabetes.</w:t>
      </w:r>
    </w:p>
    <w:p>
      <w:pPr>
        <w:pStyle w:val="Normal"/>
        <w:bidi w:val="0"/>
        <w:jc w:val="left"/>
        <w:rPr>
          <w:rFonts w:ascii="Arial" w:hAnsi="Arial"/>
        </w:rPr>
      </w:pPr>
      <w:r>
        <w:rPr>
          <w:rFonts w:ascii="Arial" w:hAnsi="Arial"/>
        </w:rPr>
        <w:t xml:space="preserve">De manier van leven na (vooral) de 2de wereldoorlog, de economische welvaart (en die daar niet aan mee kunnen doen) en het koopgedrag </w:t>
      </w:r>
      <w:r>
        <w:rPr>
          <w:rFonts w:ascii="Arial" w:hAnsi="Arial"/>
        </w:rPr>
        <w:t>zorgen voor</w:t>
      </w:r>
      <w:r>
        <w:rPr>
          <w:rFonts w:ascii="Arial" w:hAnsi="Arial"/>
        </w:rPr>
        <w:t xml:space="preserve"> steeds </w:t>
      </w:r>
      <w:r>
        <w:rPr>
          <w:rFonts w:ascii="Arial" w:hAnsi="Arial"/>
        </w:rPr>
        <w:t xml:space="preserve">grotere </w:t>
      </w:r>
      <w:r>
        <w:rPr>
          <w:rFonts w:ascii="Arial" w:hAnsi="Arial"/>
        </w:rPr>
        <w:t>aantallen diabetes-patiënten.</w:t>
      </w:r>
    </w:p>
    <w:p>
      <w:pPr>
        <w:pStyle w:val="Normal"/>
        <w:bidi w:val="0"/>
        <w:jc w:val="left"/>
        <w:rPr>
          <w:rFonts w:ascii="Arial" w:hAnsi="Arial"/>
        </w:rPr>
      </w:pPr>
      <w:r>
        <w:rPr>
          <w:rFonts w:ascii="Arial" w:hAnsi="Arial"/>
        </w:rPr>
        <w:t>De laatste jaren komt steeds meer naar voren dat vooral buikvet voor ontstekingscellen zorgt. Dat dit van invloed is op ons dna, en daardoor b.v. kankercellen niet afremt.</w:t>
      </w:r>
    </w:p>
    <w:p>
      <w:pPr>
        <w:pStyle w:val="Normal"/>
        <w:bidi w:val="0"/>
        <w:jc w:val="left"/>
        <w:rPr>
          <w:rFonts w:ascii="Arial" w:hAnsi="Arial"/>
        </w:rPr>
      </w:pPr>
      <w:r>
        <w:rPr>
          <w:rFonts w:ascii="Arial" w:hAnsi="Arial"/>
        </w:rPr>
        <w:t>Nog steeds zijn gezonde voeding en beweging van belang om diabetes, en daarmee samenhangende ziektes, te voorkómen.</w:t>
      </w:r>
    </w:p>
    <w:p>
      <w:pPr>
        <w:pStyle w:val="Normal"/>
        <w:bidi w:val="0"/>
        <w:jc w:val="left"/>
        <w:rPr>
          <w:rFonts w:ascii="Arial" w:hAnsi="Arial"/>
        </w:rPr>
      </w:pPr>
      <w:r>
        <w:rPr>
          <w:rFonts w:ascii="Arial" w:hAnsi="Arial"/>
        </w:rPr>
        <w:t>Aan de hand van diverse voorbeelden, tijdens de lezing, liet dr. Nijpels zien hoe wij eigenlijk worden  ‘gebrainwasht’ door reclame en films, maar ook wat wij tegenwoordig als ’</w:t>
      </w:r>
      <w:r>
        <w:rPr>
          <w:rFonts w:ascii="Arial" w:hAnsi="Arial"/>
        </w:rPr>
        <w:t xml:space="preserve">normaal’ zijn gaan beschouwen. </w:t>
      </w:r>
    </w:p>
    <w:p>
      <w:pPr>
        <w:pStyle w:val="Normal"/>
        <w:bidi w:val="0"/>
        <w:jc w:val="left"/>
        <w:rPr>
          <w:rFonts w:ascii="Arial" w:hAnsi="Arial"/>
        </w:rPr>
      </w:pPr>
      <w:r>
        <w:rPr>
          <w:rFonts w:ascii="Arial" w:hAnsi="Arial"/>
        </w:rPr>
        <w:t xml:space="preserve">De lezing was behalve interessant ook verhelderend over waar wij zelf met ons gedrag aan ‘meedoen’. </w:t>
      </w:r>
    </w:p>
    <w:p>
      <w:pPr>
        <w:pStyle w:val="Normal"/>
        <w:bidi w:val="0"/>
        <w:jc w:val="left"/>
        <w:rPr>
          <w:rFonts w:ascii="Arial" w:hAnsi="Arial"/>
        </w:rPr>
      </w:pPr>
      <w:r>
        <w:rPr>
          <w:rFonts w:ascii="Arial" w:hAnsi="Arial"/>
        </w:rPr>
        <w:t>Verslag: Diny Kreuk-Breed.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ages>1</Pages>
  <Words>306</Words>
  <Characters>1745</Characters>
  <CharactersWithSpaces>2043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2024-03-01T17:14:58Z</dcterms:created>
  <dc:creator/>
  <dc:description/>
  <dc:language>nl-NL</dc:language>
  <cp:lastModifiedBy/>
  <dcterms:modified xsi:type="dcterms:W3CDTF">2024-03-01T17:17:20Z</dcterms:modified>
  <cp:revision>2</cp:revision>
  <dc:subject/>
  <dc:title/>
</cp:coreProperties>
</file>